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31" w:rsidRDefault="00323197" w:rsidP="0032319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Define the following vocabulary: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Imperialism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Nationalism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Arbitration</w:t>
      </w:r>
    </w:p>
    <w:p w:rsidR="004B0B32" w:rsidRDefault="004B0B32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Monroe Doctrine</w:t>
      </w:r>
    </w:p>
    <w:p w:rsidR="004B0B32" w:rsidRDefault="004B0B32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Roosevelt Corollary</w:t>
      </w:r>
    </w:p>
    <w:p w:rsidR="004B0B32" w:rsidRDefault="004B0B32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Manifest Destiny</w:t>
      </w:r>
    </w:p>
    <w:p w:rsidR="00323197" w:rsidRDefault="00323197" w:rsidP="00323197">
      <w:pPr>
        <w:spacing w:after="0" w:line="240" w:lineRule="auto"/>
        <w:rPr>
          <w:sz w:val="24"/>
          <w:szCs w:val="24"/>
        </w:rPr>
      </w:pPr>
    </w:p>
    <w:p w:rsidR="00323197" w:rsidRDefault="00323197" w:rsidP="00323197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Answer the following questions:</w:t>
      </w:r>
    </w:p>
    <w:p w:rsidR="00323197" w:rsidRDefault="00323197" w:rsidP="004B0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four main reasons imperialism grew:</w:t>
      </w:r>
    </w:p>
    <w:p w:rsidR="00323197" w:rsidRDefault="00323197" w:rsidP="0032319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Economic factors</w:t>
      </w:r>
    </w:p>
    <w:p w:rsidR="00323197" w:rsidRDefault="00323197" w:rsidP="0032319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Nationalistic factors</w:t>
      </w:r>
    </w:p>
    <w:p w:rsidR="00323197" w:rsidRDefault="00323197" w:rsidP="0032319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Military factors</w:t>
      </w:r>
    </w:p>
    <w:p w:rsidR="00323197" w:rsidRDefault="00323197" w:rsidP="00323197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Humanitarian factors</w:t>
      </w:r>
    </w:p>
    <w:p w:rsidR="004B0B32" w:rsidRDefault="004B0B32" w:rsidP="004B0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List reasons why people were supportive of imperialism.</w:t>
      </w:r>
    </w:p>
    <w:p w:rsidR="004B0B32" w:rsidRDefault="004B0B32" w:rsidP="004B0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reasons why people were against imperialism.</w:t>
      </w:r>
    </w:p>
    <w:p w:rsidR="004B0B32" w:rsidRPr="004B0B32" w:rsidRDefault="004B0B32" w:rsidP="004B0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3 “P’s”? Describe them. </w:t>
      </w:r>
    </w:p>
    <w:p w:rsidR="004B0B32" w:rsidRDefault="004B0B32" w:rsidP="004B0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is the Roosevelt Corollary an extension of the Monroe Doctrine? </w:t>
      </w:r>
    </w:p>
    <w:p w:rsidR="004B0B32" w:rsidRDefault="004B0B32" w:rsidP="004B0B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Yellow Journalism? 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following events bring the United States into the Spanish American War?</w:t>
      </w:r>
    </w:p>
    <w:p w:rsidR="00323197" w:rsidRDefault="00323197" w:rsidP="004B0B3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Yellow Journalism</w:t>
      </w:r>
    </w:p>
    <w:p w:rsidR="00323197" w:rsidRDefault="00323197" w:rsidP="004B0B3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de </w:t>
      </w:r>
      <w:proofErr w:type="spellStart"/>
      <w:r>
        <w:rPr>
          <w:sz w:val="24"/>
          <w:szCs w:val="24"/>
        </w:rPr>
        <w:t>Lome</w:t>
      </w:r>
      <w:proofErr w:type="spellEnd"/>
      <w:r>
        <w:rPr>
          <w:sz w:val="24"/>
          <w:szCs w:val="24"/>
        </w:rPr>
        <w:t xml:space="preserve"> Letter</w:t>
      </w:r>
    </w:p>
    <w:p w:rsidR="00323197" w:rsidRDefault="00323197" w:rsidP="004B0B3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Explosion of the USS Maine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things did McKinley ask of Spain when he was trying to resolve the conflict peacefully?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major events of the Spanish American War.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are the Rough Riders?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Spanish American War end? List the things Spain had to give up.</w:t>
      </w:r>
    </w:p>
    <w:p w:rsidR="004B0B32" w:rsidRDefault="004B0B32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Platt Amendment? 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new territories did the US have control of after the Spanish American War?</w:t>
      </w:r>
    </w:p>
    <w:p w:rsidR="00323197" w:rsidRDefault="00323197" w:rsidP="0032319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following forms of foreign policy and who is responsible for them:</w:t>
      </w:r>
    </w:p>
    <w:p w:rsidR="00323197" w:rsidRDefault="00323197" w:rsidP="004B0B3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Panama Canal</w:t>
      </w:r>
    </w:p>
    <w:p w:rsidR="00323197" w:rsidRDefault="00323197" w:rsidP="004B0B3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Big Stick Diplomacy</w:t>
      </w:r>
    </w:p>
    <w:p w:rsidR="00323197" w:rsidRDefault="00323197" w:rsidP="004B0B3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 Diplomacy</w:t>
      </w:r>
    </w:p>
    <w:p w:rsidR="00323197" w:rsidRDefault="00323197" w:rsidP="004B0B32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Moral Diplomacy</w:t>
      </w:r>
    </w:p>
    <w:p w:rsidR="00584B36" w:rsidRPr="00584B36" w:rsidRDefault="00584B36" w:rsidP="00584B36">
      <w:pPr>
        <w:spacing w:after="0" w:line="240" w:lineRule="auto"/>
        <w:ind w:left="360"/>
        <w:rPr>
          <w:sz w:val="24"/>
          <w:szCs w:val="24"/>
        </w:rPr>
      </w:pPr>
    </w:p>
    <w:sectPr w:rsidR="00584B36" w:rsidRPr="00584B36" w:rsidSect="00584B3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36" w:rsidRDefault="00584B36" w:rsidP="00584B36">
      <w:pPr>
        <w:spacing w:after="0" w:line="240" w:lineRule="auto"/>
      </w:pPr>
      <w:r>
        <w:separator/>
      </w:r>
    </w:p>
  </w:endnote>
  <w:endnote w:type="continuationSeparator" w:id="0">
    <w:p w:rsidR="00584B36" w:rsidRDefault="00584B36" w:rsidP="0058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36" w:rsidRDefault="00584B36" w:rsidP="00584B36">
      <w:pPr>
        <w:spacing w:after="0" w:line="240" w:lineRule="auto"/>
      </w:pPr>
      <w:r>
        <w:separator/>
      </w:r>
    </w:p>
  </w:footnote>
  <w:footnote w:type="continuationSeparator" w:id="0">
    <w:p w:rsidR="00584B36" w:rsidRDefault="00584B36" w:rsidP="00584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36" w:rsidRPr="00584B36" w:rsidRDefault="00645A03" w:rsidP="00584B36">
    <w:pPr>
      <w:pStyle w:val="Header"/>
      <w:jc w:val="center"/>
      <w:rPr>
        <w:sz w:val="24"/>
        <w:szCs w:val="24"/>
      </w:rPr>
    </w:pPr>
    <w:r>
      <w:rPr>
        <w:b/>
        <w:sz w:val="24"/>
        <w:szCs w:val="24"/>
      </w:rPr>
      <w:t>Chapter</w:t>
    </w:r>
    <w:r w:rsidR="004B0B32">
      <w:rPr>
        <w:b/>
        <w:sz w:val="24"/>
        <w:szCs w:val="24"/>
      </w:rPr>
      <w:t xml:space="preserve"> 14</w:t>
    </w:r>
    <w:r w:rsidR="00584B36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93C"/>
    <w:multiLevelType w:val="hybridMultilevel"/>
    <w:tmpl w:val="209ED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7D0CD0"/>
    <w:multiLevelType w:val="hybridMultilevel"/>
    <w:tmpl w:val="6902F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02A36"/>
    <w:multiLevelType w:val="hybridMultilevel"/>
    <w:tmpl w:val="209ED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DB4909"/>
    <w:multiLevelType w:val="hybridMultilevel"/>
    <w:tmpl w:val="F0EE7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97"/>
    <w:rsid w:val="001741C8"/>
    <w:rsid w:val="00323197"/>
    <w:rsid w:val="004B0B32"/>
    <w:rsid w:val="00505B31"/>
    <w:rsid w:val="00584B36"/>
    <w:rsid w:val="0064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127F1-664A-4ADB-8403-7392F668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36"/>
  </w:style>
  <w:style w:type="paragraph" w:styleId="Footer">
    <w:name w:val="footer"/>
    <w:basedOn w:val="Normal"/>
    <w:link w:val="FooterChar"/>
    <w:uiPriority w:val="99"/>
    <w:unhideWhenUsed/>
    <w:rsid w:val="00584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Eilderts</dc:creator>
  <cp:lastModifiedBy>Leah Eilderts</cp:lastModifiedBy>
  <cp:revision>2</cp:revision>
  <dcterms:created xsi:type="dcterms:W3CDTF">2016-12-12T19:16:00Z</dcterms:created>
  <dcterms:modified xsi:type="dcterms:W3CDTF">2016-12-12T19:16:00Z</dcterms:modified>
</cp:coreProperties>
</file>